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0"/>
        <w:gridCol w:w="81"/>
      </w:tblGrid>
      <w:tr w:rsidR="00591E70" w:rsidRPr="00591E70" w:rsidTr="00591E7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91E70" w:rsidRPr="00591E70" w:rsidRDefault="00591E70" w:rsidP="00591E70">
            <w:pP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91E70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Вы можете улучшить статью, внеся более точные указания на источники.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1E70" w:rsidRPr="00591E70" w:rsidRDefault="00591E70" w:rsidP="00591E70">
            <w:pP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:rsidR="00591E70" w:rsidRPr="00591E70" w:rsidRDefault="00591E70" w:rsidP="00591E70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hyperlink r:id="rId5" w:tooltip="Компьютерная игра" w:history="1">
        <w:r w:rsidRPr="00591E70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shd w:val="clear" w:color="auto" w:fill="FFFFFF"/>
            <w:lang w:eastAsia="ru-RU"/>
            <w14:ligatures w14:val="none"/>
          </w:rPr>
          <w:t>Компьютерные игры</w:t>
        </w:r>
      </w:hyperlink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 в основном </w:t>
      </w:r>
      <w:r w:rsidRPr="00591E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begin"/>
      </w:r>
      <w:r w:rsidRPr="00591E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instrText>HYPERLINK "https://wp.wiki-wiki.ru/wp/index.php/%D0%9A%D0%BB%D0%B0%D1%81%D1%81%D0%B8%D1%84%D0%B8%D0%BA%D0%B0%D1%86%D0%B8%D1%8F" \o "Классификация"</w:instrText>
      </w:r>
      <w:r w:rsidRPr="00591E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r>
      <w:r w:rsidRPr="00591E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separate"/>
      </w:r>
      <w:r w:rsidRPr="00591E70">
        <w:rPr>
          <w:rFonts w:ascii="Arial" w:eastAsia="Times New Roman" w:hAnsi="Arial" w:cs="Arial"/>
          <w:color w:val="0645AD"/>
          <w:kern w:val="0"/>
          <w:sz w:val="21"/>
          <w:szCs w:val="21"/>
          <w:u w:val="single"/>
          <w:shd w:val="clear" w:color="auto" w:fill="FFFFFF"/>
          <w:lang w:eastAsia="ru-RU"/>
          <w14:ligatures w14:val="none"/>
        </w:rPr>
        <w:t>классифицируются</w:t>
      </w:r>
      <w:r w:rsidRPr="00591E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end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 по </w:t>
      </w:r>
      <w:r w:rsidRPr="00591E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begin"/>
      </w:r>
      <w:r w:rsidRPr="00591E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instrText>HYPERLINK "https://wp.wiki-wiki.ru/wp/index.php/%D0%96%D0%B0%D0%BD%D1%80%D1%8B" \o "Жанры"</w:instrText>
      </w:r>
      <w:r w:rsidRPr="00591E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r>
      <w:r w:rsidRPr="00591E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separate"/>
      </w:r>
      <w:r w:rsidRPr="00591E70">
        <w:rPr>
          <w:rFonts w:ascii="Arial" w:eastAsia="Times New Roman" w:hAnsi="Arial" w:cs="Arial"/>
          <w:color w:val="0645AD"/>
          <w:kern w:val="0"/>
          <w:sz w:val="21"/>
          <w:szCs w:val="21"/>
          <w:u w:val="single"/>
          <w:shd w:val="clear" w:color="auto" w:fill="FFFFFF"/>
          <w:lang w:eastAsia="ru-RU"/>
          <w14:ligatures w14:val="none"/>
        </w:rPr>
        <w:t>жанрам</w:t>
      </w:r>
      <w:r w:rsidRPr="00591E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end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, а также по количеству </w:t>
      </w:r>
      <w:r w:rsidRPr="00591E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begin"/>
      </w:r>
      <w:r w:rsidRPr="00591E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instrText>HYPERLINK "https://wp.wiki-wiki.ru/wp/index.php/%D0%98%D0%B3%D1%80%D0%BE%D0%BA_(%D1%82%D0%B5%D0%BE%D1%80%D0%B8%D1%8F_%D0%B8%D0%B3%D1%80)" \o "Игрок (теория игр)"</w:instrText>
      </w:r>
      <w:r w:rsidRPr="00591E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r>
      <w:r w:rsidRPr="00591E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separate"/>
      </w:r>
      <w:r w:rsidRPr="00591E70">
        <w:rPr>
          <w:rFonts w:ascii="Arial" w:eastAsia="Times New Roman" w:hAnsi="Arial" w:cs="Arial"/>
          <w:color w:val="0645AD"/>
          <w:kern w:val="0"/>
          <w:sz w:val="21"/>
          <w:szCs w:val="21"/>
          <w:u w:val="single"/>
          <w:shd w:val="clear" w:color="auto" w:fill="FFFFFF"/>
          <w:lang w:eastAsia="ru-RU"/>
          <w14:ligatures w14:val="none"/>
        </w:rPr>
        <w:t>игроков</w:t>
      </w:r>
      <w:r w:rsidRPr="00591E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end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.</w:t>
      </w:r>
    </w:p>
    <w:p w:rsidR="00591E70" w:rsidRPr="00591E70" w:rsidRDefault="00591E70" w:rsidP="00591E70">
      <w:pPr>
        <w:shd w:val="clear" w:color="auto" w:fill="FFFFFF"/>
        <w:spacing w:before="216" w:after="1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Вследствие того, что критерии принадлежности игры к тому или иному жанру не определены однозначно, </w:t>
      </w:r>
      <w:r w:rsidRPr="00591E7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классификация компьютерных игр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 недостаточно систематизирована, и в разных источниках данные о жанре конкретного проекта могут различаться. Тем не менее, существует 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begin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instrText>HYPERLINK "https://wp.wiki-wiki.ru/wp/index.php/%D0%9A%D0%BE%D0%BD%D1%81%D0%B5%D0%BD%D1%81%D1%83%D1%81" \o "Консенсус"</w:instrTex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separate"/>
      </w:r>
      <w:r w:rsidRPr="00591E70">
        <w:rPr>
          <w:rFonts w:ascii="Arial" w:eastAsia="Times New Roman" w:hAnsi="Arial" w:cs="Arial"/>
          <w:color w:val="0645AD"/>
          <w:kern w:val="0"/>
          <w:sz w:val="21"/>
          <w:szCs w:val="21"/>
          <w:u w:val="single"/>
          <w:lang w:eastAsia="ru-RU"/>
          <w14:ligatures w14:val="none"/>
        </w:rPr>
        <w:t>консенсус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end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, к которому пришли разработчики игр, и принадлежность игры к одному из основных жанров почти всегда можно определить однозначно. Эти наиболее популярные жанры (которые объединяют в себе множество поджанров) перечислены ниже.</w:t>
      </w:r>
    </w:p>
    <w:p w:rsidR="00591E70" w:rsidRPr="00591E70" w:rsidRDefault="00591E70" w:rsidP="00591E70">
      <w:pPr>
        <w:shd w:val="clear" w:color="auto" w:fill="FFFFFF"/>
        <w:spacing w:before="216" w:after="1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Существуют игры с элементами нескольких жанров, которые могут принадлежать каждому из них (например, серия 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begin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instrText>HYPERLINK "https://wp.wiki-wiki.ru/wp/index.php/Grand_Theft_Auto_(%D1%81%D0%B5%D1%80%D0%B8%D1%8F)" \o "Grand Theft Auto (серия)"</w:instrTex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separate"/>
      </w:r>
      <w:r w:rsidRPr="00591E70">
        <w:rPr>
          <w:rFonts w:ascii="Arial" w:eastAsia="Times New Roman" w:hAnsi="Arial" w:cs="Arial"/>
          <w:color w:val="0645AD"/>
          <w:kern w:val="0"/>
          <w:sz w:val="21"/>
          <w:szCs w:val="21"/>
          <w:u w:val="single"/>
          <w:lang w:eastAsia="ru-RU"/>
          <w14:ligatures w14:val="none"/>
        </w:rPr>
        <w:t>Grand Theft Auto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end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, 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begin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instrText>HYPERLINK "https://wp.wiki-wiki.ru/wp/index.php/%D0%9A%D0%BE%D1%81%D0%BC%D0%B8%D1%87%D0%B5%D1%81%D0%BA%D0%B8%D0%B5_%D0%A0%D0%B5%D0%B9%D0%BD%D0%B4%D0%B6%D0%B5%D1%80%D1%8B" \o "Космические Рейнджеры"</w:instrTex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separate"/>
      </w:r>
      <w:r w:rsidRPr="00591E70">
        <w:rPr>
          <w:rFonts w:ascii="Arial" w:eastAsia="Times New Roman" w:hAnsi="Arial" w:cs="Arial"/>
          <w:color w:val="0645AD"/>
          <w:kern w:val="0"/>
          <w:sz w:val="21"/>
          <w:szCs w:val="21"/>
          <w:u w:val="single"/>
          <w:lang w:eastAsia="ru-RU"/>
          <w14:ligatures w14:val="none"/>
        </w:rPr>
        <w:t>Космические Рейнджеры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end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, 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begin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instrText>HYPERLINK "https://wp.wiki-wiki.ru/wp/index.php/Rome:_Total_War" \o "Rome: Total War"</w:instrTex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separate"/>
      </w:r>
      <w:r w:rsidRPr="00591E70">
        <w:rPr>
          <w:rFonts w:ascii="Arial" w:eastAsia="Times New Roman" w:hAnsi="Arial" w:cs="Arial"/>
          <w:color w:val="0645AD"/>
          <w:kern w:val="0"/>
          <w:sz w:val="21"/>
          <w:szCs w:val="21"/>
          <w:u w:val="single"/>
          <w:lang w:eastAsia="ru-RU"/>
          <w14:ligatures w14:val="none"/>
        </w:rPr>
        <w:t>Rome: Total War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end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 и многие другие). Такие проекты причисляют либо к одному из жанров, который в игре является основным, либо сразу ко всем, присутствующим в игре, если они в равной мере составляют 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begin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instrText>HYPERLINK "https://wp.wiki-wiki.ru/wp/index.php/%D0%93%D0%B5%D0%B9%D0%BC%D0%BF%D0%BB%D0%B5%D0%B9" \o "Геймплей"</w:instrTex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separate"/>
      </w:r>
      <w:r w:rsidRPr="00591E70">
        <w:rPr>
          <w:rFonts w:ascii="Arial" w:eastAsia="Times New Roman" w:hAnsi="Arial" w:cs="Arial"/>
          <w:color w:val="0645AD"/>
          <w:kern w:val="0"/>
          <w:sz w:val="21"/>
          <w:szCs w:val="21"/>
          <w:u w:val="single"/>
          <w:lang w:eastAsia="ru-RU"/>
          <w14:ligatures w14:val="none"/>
        </w:rPr>
        <w:t>геймплей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end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 проекта.</w:t>
      </w:r>
    </w:p>
    <w:p w:rsidR="00591E70" w:rsidRPr="00591E70" w:rsidRDefault="00591E70" w:rsidP="00591E70">
      <w:pPr>
        <w:shd w:val="clear" w:color="auto" w:fill="FFFFFF"/>
        <w:spacing w:before="216" w:after="1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3D-шутер (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begin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instrText>HYPERLINK "https://wp.wiki-wiki.ru/wp/index.php/%D0%90%D0%BD%D0%B3%D0%BB%D0%B8%D0%B9%D1%81%D0%BA%D0%B8%D0%B9_%D1%8F%D0%B7%D1%8B%D0%BA" \o "Английский язык"</w:instrTex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separate"/>
      </w:r>
      <w:r w:rsidRPr="00591E70">
        <w:rPr>
          <w:rFonts w:ascii="Arial" w:eastAsia="Times New Roman" w:hAnsi="Arial" w:cs="Arial"/>
          <w:color w:val="0645AD"/>
          <w:kern w:val="0"/>
          <w:sz w:val="21"/>
          <w:szCs w:val="21"/>
          <w:u w:val="single"/>
          <w:lang w:eastAsia="ru-RU"/>
          <w14:ligatures w14:val="none"/>
        </w:rPr>
        <w:t>англ.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end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 </w:t>
      </w:r>
      <w:r w:rsidRPr="00591E70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lang w:val="ru-RU" w:eastAsia="ru-RU"/>
          <w14:ligatures w14:val="none"/>
        </w:rPr>
        <w:t>3</w:t>
      </w:r>
      <w:r w:rsidRPr="00591E70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lang w:val="en" w:eastAsia="ru-RU"/>
          <w14:ligatures w14:val="none"/>
        </w:rPr>
        <w:t>D</w:t>
      </w:r>
      <w:r w:rsidRPr="00591E70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lang w:val="ru-RU" w:eastAsia="ru-RU"/>
          <w14:ligatures w14:val="none"/>
        </w:rPr>
        <w:t xml:space="preserve"> </w:t>
      </w:r>
      <w:r w:rsidRPr="00591E70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lang w:val="en" w:eastAsia="ru-RU"/>
          <w14:ligatures w14:val="none"/>
        </w:rPr>
        <w:t>Shooter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) — в играх данного типа игрок, как правило, действуя в одиночку, должен уничтожать врагов при помощи оружия ближнего боя (как правило холодного) и стрелкового оружия (чаще всего огнестрельного оружия и энергетического), для достижения определённых целей на данном уровне, обычно, после достижения заданных целей игрок, переходит на следующий уровень. Врагами часто являются: бандиты (напр. 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begin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instrText>HYPERLINK "https://wp.wiki-wiki.ru/wp/index.php/Max_Payne" \o "Max Payne"</w:instrTex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separate"/>
      </w:r>
      <w:r w:rsidRPr="00591E70">
        <w:rPr>
          <w:rFonts w:ascii="Arial" w:eastAsia="Times New Roman" w:hAnsi="Arial" w:cs="Arial"/>
          <w:color w:val="0645AD"/>
          <w:kern w:val="0"/>
          <w:sz w:val="21"/>
          <w:szCs w:val="21"/>
          <w:u w:val="single"/>
          <w:lang w:eastAsia="ru-RU"/>
          <w14:ligatures w14:val="none"/>
        </w:rPr>
        <w:t>Max Payne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end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), нацисты (напр. в 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begin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instrText>HYPERLINK "https://wp.wiki-wiki.ru/wp/index.php/Return_to_Castle_Wolfenstein" \o "Return to Castle Wolfenstein"</w:instrTex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separate"/>
      </w:r>
      <w:r w:rsidRPr="00591E70">
        <w:rPr>
          <w:rFonts w:ascii="Arial" w:eastAsia="Times New Roman" w:hAnsi="Arial" w:cs="Arial"/>
          <w:color w:val="0645AD"/>
          <w:kern w:val="0"/>
          <w:sz w:val="21"/>
          <w:szCs w:val="21"/>
          <w:u w:val="single"/>
          <w:lang w:eastAsia="ru-RU"/>
          <w14:ligatures w14:val="none"/>
        </w:rPr>
        <w:t>Return to Castle Wolfenstein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end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) и другие «плохие парни», а также всевозможные инопланетяне, мутанты и монстры (напр. 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begin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instrText>HYPERLINK "https://wp.wiki-wiki.ru/wp/index.php/Doom" \o "Doom"</w:instrTex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separate"/>
      </w:r>
      <w:r w:rsidRPr="00591E70">
        <w:rPr>
          <w:rFonts w:ascii="Arial" w:eastAsia="Times New Roman" w:hAnsi="Arial" w:cs="Arial"/>
          <w:color w:val="0645AD"/>
          <w:kern w:val="0"/>
          <w:sz w:val="21"/>
          <w:szCs w:val="21"/>
          <w:u w:val="single"/>
          <w:lang w:eastAsia="ru-RU"/>
          <w14:ligatures w14:val="none"/>
        </w:rPr>
        <w:t>Doom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end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, 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begin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instrText>HYPERLINK "https://wp.wiki-wiki.ru/wp/index.php/Half-life" \o "Half-life"</w:instrTex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separate"/>
      </w:r>
      <w:r w:rsidRPr="00591E70">
        <w:rPr>
          <w:rFonts w:ascii="Arial" w:eastAsia="Times New Roman" w:hAnsi="Arial" w:cs="Arial"/>
          <w:color w:val="0645AD"/>
          <w:kern w:val="0"/>
          <w:sz w:val="21"/>
          <w:szCs w:val="21"/>
          <w:u w:val="single"/>
          <w:lang w:eastAsia="ru-RU"/>
          <w14:ligatures w14:val="none"/>
        </w:rPr>
        <w:t>Half-life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end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, 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begin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instrText>HYPERLINK "https://wp.wiki-wiki.ru/wp/index.php/Duke_Nukem_3D" \o "Duke Nukem 3D"</w:instrTex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separate"/>
      </w:r>
      <w:r w:rsidRPr="00591E70">
        <w:rPr>
          <w:rFonts w:ascii="Arial" w:eastAsia="Times New Roman" w:hAnsi="Arial" w:cs="Arial"/>
          <w:color w:val="0645AD"/>
          <w:kern w:val="0"/>
          <w:sz w:val="21"/>
          <w:szCs w:val="21"/>
          <w:u w:val="single"/>
          <w:lang w:eastAsia="ru-RU"/>
          <w14:ligatures w14:val="none"/>
        </w:rPr>
        <w:t>Duke Nukem 3D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end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, Serious Sam).</w:t>
      </w:r>
    </w:p>
    <w:p w:rsidR="00591E70" w:rsidRPr="00591E70" w:rsidRDefault="00591E70" w:rsidP="00591E70">
      <w:pPr>
        <w:shd w:val="clear" w:color="auto" w:fill="FFFFFF"/>
        <w:spacing w:before="216" w:after="1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В зависимости от сюжета игры арсенал игрока может включать как современные виды оружия, так и их футуристические аналоги, а также виды оружия, не имеющие аналогов на сегодняшний день. Как правило, типичный набор оружия содержит: холодное оружие ближнего боя (ножи, кастеты, кусок трубы, бейсбольная бита, монтировка, мечи, сабли, копья, кинжалы, палицы, кистени и т. д.), луки и арбалеты, пистолеты, автоматы или автоматические винтовки, дробовик («шотган»), снайперскую винтовку, многоствольный роторный пулемёт или одноствольный, а также гранаты или бутылки с зажигательной смесью. И пистолеты, и автоматы, и винтовки могут быть как огнестрельные так и энергетические (бластеры, плазмометы, лучеметы). Часто оружие имеет альтернативный режим стрельбы или оснащено оптическим прицелом с возможностью изменения 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begin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instrText>HYPERLINK "https://wp.wiki-wiki.ru/wp/index.php/%D0%A3%D0%B2%D0%B5%D0%BB%D0%B8%D1%87%D0%B5%D0%BD%D0%B8%D0%B5" \o "Увеличение"</w:instrTex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separate"/>
      </w:r>
      <w:r w:rsidRPr="00591E70">
        <w:rPr>
          <w:rFonts w:ascii="Arial" w:eastAsia="Times New Roman" w:hAnsi="Arial" w:cs="Arial"/>
          <w:color w:val="0645AD"/>
          <w:kern w:val="0"/>
          <w:sz w:val="21"/>
          <w:szCs w:val="21"/>
          <w:u w:val="single"/>
          <w:lang w:eastAsia="ru-RU"/>
          <w14:ligatures w14:val="none"/>
        </w:rPr>
        <w:t>кратности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end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 или без такового. Также игрок может наносить удары при помощи ног, или бить врагов прикладом или рукоятью пистолета. В «реалистичных» играх (например, в 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begin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instrText>HYPERLINK "https://wp.wiki-wiki.ru/wp/index.php/FarCry" \o "FarCry"</w:instrTex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separate"/>
      </w:r>
      <w:r w:rsidRPr="00591E70">
        <w:rPr>
          <w:rFonts w:ascii="Arial" w:eastAsia="Times New Roman" w:hAnsi="Arial" w:cs="Arial"/>
          <w:color w:val="0645AD"/>
          <w:kern w:val="0"/>
          <w:sz w:val="21"/>
          <w:szCs w:val="21"/>
          <w:u w:val="single"/>
          <w:lang w:eastAsia="ru-RU"/>
          <w14:ligatures w14:val="none"/>
        </w:rPr>
        <w:t>FarCry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end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 и 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begin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instrText>HYPERLINK "https://wp.wiki-wiki.ru/wp/index.php/F.E.A.R." \o "F.E.A.R."</w:instrTex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separate"/>
      </w:r>
      <w:r w:rsidRPr="00591E70">
        <w:rPr>
          <w:rFonts w:ascii="Arial" w:eastAsia="Times New Roman" w:hAnsi="Arial" w:cs="Arial"/>
          <w:color w:val="0645AD"/>
          <w:kern w:val="0"/>
          <w:sz w:val="21"/>
          <w:szCs w:val="21"/>
          <w:u w:val="single"/>
          <w:lang w:eastAsia="ru-RU"/>
          <w14:ligatures w14:val="none"/>
        </w:rPr>
        <w:t>F.E.A.R.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end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) игрок может нести с собой только ограниченное число видов оружия, в то время как, в аркадных (напр. 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begin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instrText>HYPERLINK "https://wp.wiki-wiki.ru/wp/index.php/Unreal_Tournament" \o "Unreal Tournament"</w:instrTex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separate"/>
      </w:r>
      <w:r w:rsidRPr="00591E70">
        <w:rPr>
          <w:rFonts w:ascii="Arial" w:eastAsia="Times New Roman" w:hAnsi="Arial" w:cs="Arial"/>
          <w:color w:val="0645AD"/>
          <w:kern w:val="0"/>
          <w:sz w:val="21"/>
          <w:szCs w:val="21"/>
          <w:u w:val="single"/>
          <w:lang w:eastAsia="ru-RU"/>
          <w14:ligatures w14:val="none"/>
        </w:rPr>
        <w:t>Unreal Tournament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end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, 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begin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instrText>HYPERLINK "https://wp.wiki-wiki.ru/wp/index.php/Quake" \o "Quake"</w:instrTex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separate"/>
      </w:r>
      <w:r w:rsidRPr="00591E70">
        <w:rPr>
          <w:rFonts w:ascii="Arial" w:eastAsia="Times New Roman" w:hAnsi="Arial" w:cs="Arial"/>
          <w:color w:val="0645AD"/>
          <w:kern w:val="0"/>
          <w:sz w:val="21"/>
          <w:szCs w:val="21"/>
          <w:u w:val="single"/>
          <w:lang w:eastAsia="ru-RU"/>
          <w14:ligatures w14:val="none"/>
        </w:rPr>
        <w:t>Quake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end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) можно было использовать все виды оружия, доступные в игре. Также в «реалистичных» шутерах более совершенная модель повреждений, как самого игрока, так и его противников, в частности попадание в голову в «реалистичном» шутере вполне может вызвать мгновенную смерть персонажа игрока (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begin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instrText>HYPERLINK "https://wp.wiki-wiki.ru/wp/index.php/Operation_Flashpoint:_Cold_War_Crisis" \o "Operation Flashpoint: Cold War Crisis"</w:instrTex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separate"/>
      </w:r>
      <w:r w:rsidRPr="00591E70">
        <w:rPr>
          <w:rFonts w:ascii="Arial" w:eastAsia="Times New Roman" w:hAnsi="Arial" w:cs="Arial"/>
          <w:color w:val="0645AD"/>
          <w:kern w:val="0"/>
          <w:sz w:val="21"/>
          <w:szCs w:val="21"/>
          <w:u w:val="single"/>
          <w:lang w:eastAsia="ru-RU"/>
          <w14:ligatures w14:val="none"/>
        </w:rPr>
        <w:t>Operation Flashpoint: Cold War Crisis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end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), тогда как в аркадных у персонажа обычно отнимается ненамного больше «хитпойнтов» (от 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begin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instrText>HYPERLINK "https://wp.wiki-wiki.ru/wp/index.php/%D0%90%D0%BD%D0%B3%D0%BB%D0%B8%D0%B9%D1%81%D0%BA%D0%B8%D0%B9_%D1%8F%D0%B7%D1%8B%D0%BA" \o "Английский язык"</w:instrTex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separate"/>
      </w:r>
      <w:r w:rsidRPr="00591E70">
        <w:rPr>
          <w:rFonts w:ascii="Arial" w:eastAsia="Times New Roman" w:hAnsi="Arial" w:cs="Arial"/>
          <w:color w:val="0645AD"/>
          <w:kern w:val="0"/>
          <w:sz w:val="21"/>
          <w:szCs w:val="21"/>
          <w:u w:val="single"/>
          <w:lang w:eastAsia="ru-RU"/>
          <w14:ligatures w14:val="none"/>
        </w:rPr>
        <w:t>англ.</w:t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fldChar w:fldCharType="end"/>
      </w:r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 </w:t>
      </w:r>
      <w:proofErr w:type="spellStart"/>
      <w:r w:rsidRPr="00591E70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lang w:val="en" w:eastAsia="ru-RU"/>
          <w14:ligatures w14:val="none"/>
        </w:rPr>
        <w:t>hitpoints</w:t>
      </w:r>
      <w:proofErr w:type="spellEnd"/>
      <w:r w:rsidRPr="00591E7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), чем при попадании в туловище.</w:t>
      </w:r>
    </w:p>
    <w:p w:rsidR="00591E70" w:rsidRPr="00591E70" w:rsidRDefault="00591E70" w:rsidP="00591E70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533A55" w:rsidRDefault="00591E70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шутерах от первого лица (</w:t>
      </w:r>
      <w:hyperlink r:id="rId6" w:tooltip="Английский язык" w:history="1">
        <w:r>
          <w:rPr>
            <w:rStyle w:val="a3"/>
            <w:rFonts w:ascii="Arial" w:hAnsi="Arial" w:cs="Arial"/>
            <w:color w:val="0645AD"/>
            <w:sz w:val="21"/>
            <w:szCs w:val="21"/>
            <w:shd w:val="clear" w:color="auto" w:fill="FFFFFF"/>
          </w:rPr>
          <w:t>англ.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en"/>
        </w:rPr>
        <w:t>First</w:t>
      </w:r>
      <w:r w:rsidRPr="00591E70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en"/>
        </w:rPr>
        <w:t>person</w:t>
      </w:r>
      <w:r w:rsidRPr="00591E70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en"/>
        </w:rPr>
        <w:t>shooter</w:t>
      </w:r>
      <w:r w:rsidRPr="00591E70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ru-RU"/>
        </w:rPr>
        <w:t xml:space="preserve">, </w:t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en"/>
        </w:rPr>
        <w:t>FPS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 игрок не видит персонажа со стороны — он наблюдает за происходящим от лица персонажа — «глазами персонажа» (</w:t>
      </w:r>
      <w:hyperlink r:id="rId7" w:tooltip="Английский язык" w:history="1">
        <w:r>
          <w:rPr>
            <w:rStyle w:val="a3"/>
            <w:rFonts w:ascii="Arial" w:hAnsi="Arial" w:cs="Arial"/>
            <w:color w:val="0645AD"/>
            <w:sz w:val="21"/>
            <w:szCs w:val="21"/>
            <w:shd w:val="clear" w:color="auto" w:fill="FFFFFF"/>
          </w:rPr>
          <w:t>англ.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en"/>
        </w:rPr>
        <w:t>First</w:t>
      </w:r>
      <w:r w:rsidRPr="00591E70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en"/>
        </w:rPr>
        <w:t>person</w:t>
      </w:r>
      <w:r w:rsidRPr="00591E70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en"/>
        </w:rPr>
        <w:t>look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), и наблюдаемая игроком картина совпадает с тем, что «видит» персонаж. В шутерах от третьего лица (</w:t>
      </w:r>
      <w:hyperlink r:id="rId8" w:tooltip="Английский язык" w:history="1">
        <w:r>
          <w:rPr>
            <w:rStyle w:val="a3"/>
            <w:rFonts w:ascii="Arial" w:hAnsi="Arial" w:cs="Arial"/>
            <w:color w:val="0645AD"/>
            <w:sz w:val="21"/>
            <w:szCs w:val="21"/>
            <w:shd w:val="clear" w:color="auto" w:fill="FFFFFF"/>
          </w:rPr>
          <w:t>англ.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en"/>
        </w:rPr>
        <w:t>Third</w:t>
      </w:r>
      <w:r w:rsidRPr="00591E70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en"/>
        </w:rPr>
        <w:t>person</w:t>
      </w:r>
      <w:r w:rsidRPr="00591E70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en"/>
        </w:rPr>
        <w:t>shooter</w:t>
      </w:r>
      <w:r w:rsidRPr="00591E70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ru-RU"/>
        </w:rPr>
        <w:t xml:space="preserve">, </w:t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en"/>
        </w:rPr>
        <w:t>TPS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 игрок видит персонаж со стороны с фиксированной (обычно со спины) или произвольной точки зрения (</w:t>
      </w:r>
      <w:hyperlink r:id="rId9" w:tooltip="Английский язык" w:history="1">
        <w:r>
          <w:rPr>
            <w:rStyle w:val="a3"/>
            <w:rFonts w:ascii="Arial" w:hAnsi="Arial" w:cs="Arial"/>
            <w:color w:val="0645AD"/>
            <w:sz w:val="21"/>
            <w:szCs w:val="21"/>
            <w:shd w:val="clear" w:color="auto" w:fill="FFFFFF"/>
          </w:rPr>
          <w:t>англ.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en"/>
        </w:rPr>
        <w:t>Third</w:t>
      </w:r>
      <w:r w:rsidRPr="00591E70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en"/>
        </w:rPr>
        <w:t>person</w:t>
      </w:r>
      <w:r w:rsidRPr="00591E70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en"/>
        </w:rPr>
        <w:t>look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). В ряде игр реализована возможность переключения первое/третье лицо и фиксированная/произвольная камера.</w:t>
      </w:r>
    </w:p>
    <w:p w:rsidR="00591E70" w:rsidRDefault="00591E70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Принципиальное отличие </w:t>
      </w:r>
      <w:hyperlink r:id="rId10" w:tooltip="Тактика" w:history="1">
        <w:r>
          <w:rPr>
            <w:rStyle w:val="a3"/>
            <w:rFonts w:ascii="Arial" w:hAnsi="Arial" w:cs="Arial"/>
            <w:color w:val="0645AD"/>
            <w:sz w:val="21"/>
            <w:szCs w:val="21"/>
            <w:shd w:val="clear" w:color="auto" w:fill="FFFFFF"/>
          </w:rPr>
          <w:t>тактических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 шутеров от классических состоит в том, что персонаж не изображает героя-одиночку, а действует в составе команды. В тактическом шутере обычно воссоздаётся деятельность отрядов — взаимодействие между бойцами,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>маневрирование и выбор направления атаки, подбор команды и её вооружения. В одиночном режиме эти возможности реализуются ботами, в сетевом — через взаимодействие живых игроков.</w:t>
      </w:r>
    </w:p>
    <w:p w:rsidR="00591E70" w:rsidRPr="00591E70" w:rsidRDefault="00591E70" w:rsidP="00591E70">
      <w:pPr>
        <w:shd w:val="clear" w:color="auto" w:fill="FFFFFF"/>
        <w:spacing w:before="120" w:after="120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  <w:r w:rsidRPr="00591E70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lang w:eastAsia="ru-RU"/>
          <w14:ligatures w14:val="none"/>
        </w:rPr>
        <w:t>Игра моделирования</w:t>
      </w:r>
      <w:r w:rsidRPr="00591E70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 является </w:t>
      </w:r>
      <w:hyperlink r:id="rId11" w:tooltip="Игра" w:history="1">
        <w:r w:rsidRPr="00591E70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игрой</w:t>
        </w:r>
      </w:hyperlink>
      <w:r w:rsidRPr="00591E70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 ( </w:t>
      </w:r>
      <w:hyperlink r:id="rId12" w:tooltip="Настольная игра" w:history="1">
        <w:r w:rsidRPr="00591E70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доска</w:t>
        </w:r>
      </w:hyperlink>
      <w:r w:rsidRPr="00591E70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 или </w:t>
      </w:r>
      <w:hyperlink r:id="rId13" w:tooltip="Видео игра" w:history="1">
        <w:r w:rsidRPr="00591E70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видео</w:t>
        </w:r>
      </w:hyperlink>
      <w:r w:rsidRPr="00591E70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 ) , который воспроизводит действия или действия в различных средах. Наиболее популярны </w:t>
      </w:r>
      <w:hyperlink r:id="rId14" w:tooltip="Управленческая игра" w:history="1">
        <w:r w:rsidRPr="00591E70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экономические или управленческие игры</w:t>
        </w:r>
      </w:hyperlink>
      <w:r w:rsidRPr="00591E70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 и </w:t>
      </w:r>
      <w:hyperlink r:id="rId15" w:tooltip="Ролевая игра" w:history="1">
        <w:r w:rsidRPr="00591E70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ролевые игры</w:t>
        </w:r>
      </w:hyperlink>
      <w:r w:rsidRPr="00591E70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 . Когда моделирование относится к реальной или вымышленной войне или сражению, мы больше говорим </w:t>
      </w:r>
      <w:hyperlink r:id="rId16" w:tooltip="Стратегическая игра" w:history="1">
        <w:r w:rsidRPr="00591E70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о стратегической </w:t>
        </w:r>
      </w:hyperlink>
      <w:hyperlink r:id="rId17" w:tooltip="Военная игра" w:history="1">
        <w:r w:rsidRPr="00591E70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игре</w:t>
        </w:r>
      </w:hyperlink>
      <w:r w:rsidRPr="00591E70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 или </w:t>
      </w:r>
      <w:hyperlink r:id="rId18" w:tooltip="Jeu de guerre" w:history="1">
        <w:r w:rsidRPr="00591E70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военной игре, в</w:t>
        </w:r>
      </w:hyperlink>
      <w:r w:rsidRPr="00591E70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 которой </w:t>
      </w:r>
      <w:hyperlink r:id="rId19" w:tooltip="Игра в миниатюры" w:history="1">
        <w:r w:rsidRPr="00591E70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миниатюрная игра</w:t>
        </w:r>
      </w:hyperlink>
      <w:r w:rsidRPr="00591E70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 является формой представления.</w:t>
      </w:r>
    </w:p>
    <w:p w:rsidR="00591E70" w:rsidRPr="00591E70" w:rsidRDefault="00591E70" w:rsidP="00591E70">
      <w:pPr>
        <w:numPr>
          <w:ilvl w:val="0"/>
          <w:numId w:val="1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  <w:r w:rsidRPr="00591E70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Имитационные игры определяются в зависимости от их способности взаимодействовать в среде, подавать предложения и взаимодействовать. </w:t>
      </w:r>
      <w:hyperlink r:id="rId20" w:tooltip="Видео игра" w:history="1">
        <w:r w:rsidRPr="00591E70">
          <w:rPr>
            <w:rFonts w:ascii="Arial" w:eastAsia="Times New Roman" w:hAnsi="Arial" w:cs="Arial"/>
            <w:color w:val="0645AD"/>
            <w:kern w:val="0"/>
            <w:sz w:val="21"/>
            <w:szCs w:val="21"/>
            <w:u w:val="single"/>
            <w:lang w:eastAsia="ru-RU"/>
            <w14:ligatures w14:val="none"/>
          </w:rPr>
          <w:t>Видеоигры</w:t>
        </w:r>
      </w:hyperlink>
      <w:r w:rsidRPr="00591E70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 не игра моделирования , если сценарий уже предопределены, обрамленный для игрока , и нет никакого взаимодействия , как это определенно.</w:t>
      </w:r>
    </w:p>
    <w:p w:rsidR="00591E70" w:rsidRPr="00591E70" w:rsidRDefault="00591E70" w:rsidP="00591E70">
      <w:pPr>
        <w:numPr>
          <w:ilvl w:val="0"/>
          <w:numId w:val="2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  <w:r w:rsidRPr="00591E70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Видеоигры позволяют представить работу машины или системы с помощью компьютера. Затем </w:t>
      </w:r>
      <w:r w:rsidRPr="00591E70">
        <w:rPr>
          <w:rFonts w:ascii="Arial" w:eastAsia="Times New Roman" w:hAnsi="Arial" w:cs="Arial"/>
          <w:i/>
          <w:iCs/>
          <w:color w:val="222222"/>
          <w:kern w:val="0"/>
          <w:sz w:val="21"/>
          <w:szCs w:val="21"/>
          <w:lang w:eastAsia="ru-RU"/>
          <w14:ligatures w14:val="none"/>
        </w:rPr>
        <w:t>игры-симуляторы</w:t>
      </w:r>
      <w:r w:rsidRPr="00591E70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 выражений обозначают виртуальное вождение или пилотирование устройств всех видов (самолет, автомобиль, мотоцикл, космический шаттл и т. Д.) Или движения в окружающей среде (клеточная биология и т. Д.). Также можно найти системные симуляторы, такие как радар (управление воздушным движением).</w:t>
      </w:r>
    </w:p>
    <w:p w:rsidR="00591E70" w:rsidRPr="00591E70" w:rsidRDefault="00591E70" w:rsidP="00591E70">
      <w:pPr>
        <w:shd w:val="clear" w:color="auto" w:fill="FFFFFF"/>
        <w:spacing w:before="120" w:after="120"/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</w:pPr>
      <w:r w:rsidRPr="00591E70">
        <w:rPr>
          <w:rFonts w:ascii="Arial" w:eastAsia="Times New Roman" w:hAnsi="Arial" w:cs="Arial"/>
          <w:color w:val="222222"/>
          <w:kern w:val="0"/>
          <w:sz w:val="21"/>
          <w:szCs w:val="21"/>
          <w:lang w:eastAsia="ru-RU"/>
          <w14:ligatures w14:val="none"/>
        </w:rPr>
        <w:t>Область моделирования обширна и может пересекать другие категории.</w:t>
      </w:r>
    </w:p>
    <w:p w:rsidR="00591E70" w:rsidRDefault="00591E70"/>
    <w:sectPr w:rsidR="00591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E755F"/>
    <w:multiLevelType w:val="multilevel"/>
    <w:tmpl w:val="3B24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CE7D2C"/>
    <w:multiLevelType w:val="multilevel"/>
    <w:tmpl w:val="9352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3586587">
    <w:abstractNumId w:val="1"/>
  </w:num>
  <w:num w:numId="2" w16cid:durableId="61224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70"/>
    <w:rsid w:val="00360D1B"/>
    <w:rsid w:val="00533A55"/>
    <w:rsid w:val="00591E70"/>
    <w:rsid w:val="0082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57ABC0"/>
  <w15:chartTrackingRefBased/>
  <w15:docId w15:val="{C406EC8F-4FD0-1F47-8C49-88FC7D3F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E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1E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.wiki-wiki.ru/wp/index.php/%D0%90%D0%BD%D0%B3%D0%BB%D0%B8%D0%B9%D1%81%D0%BA%D0%B8%D0%B9_%D1%8F%D0%B7%D1%8B%D0%BA" TargetMode="External"/><Relationship Id="rId13" Type="http://schemas.openxmlformats.org/officeDocument/2006/relationships/hyperlink" Target="https://ru.frwiki.wiki/wiki/Jeu_vid%C3%A9o" TargetMode="External"/><Relationship Id="rId18" Type="http://schemas.openxmlformats.org/officeDocument/2006/relationships/hyperlink" Target="https://ru.frwiki.wiki/wiki/Jeu_de_guerr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p.wiki-wiki.ru/wp/index.php/%D0%90%D0%BD%D0%B3%D0%BB%D0%B8%D0%B9%D1%81%D0%BA%D0%B8%D0%B9_%D1%8F%D0%B7%D1%8B%D0%BA" TargetMode="External"/><Relationship Id="rId12" Type="http://schemas.openxmlformats.org/officeDocument/2006/relationships/hyperlink" Target="https://ru.frwiki.wiki/wiki/Jeu_de_soci%C3%A9t%C3%A9" TargetMode="External"/><Relationship Id="rId17" Type="http://schemas.openxmlformats.org/officeDocument/2006/relationships/hyperlink" Target="https://ru.frwiki.wiki/wiki/Jeu_de_guer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frwiki.wiki/wiki/Jeu_de_strat%C3%A9gie" TargetMode="External"/><Relationship Id="rId20" Type="http://schemas.openxmlformats.org/officeDocument/2006/relationships/hyperlink" Target="https://ru.frwiki.wiki/wiki/Jeu_vid%C3%A9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p.wiki-wiki.ru/wp/index.php/%D0%90%D0%BD%D0%B3%D0%BB%D0%B8%D0%B9%D1%81%D0%BA%D0%B8%D0%B9_%D1%8F%D0%B7%D1%8B%D0%BA" TargetMode="External"/><Relationship Id="rId11" Type="http://schemas.openxmlformats.org/officeDocument/2006/relationships/hyperlink" Target="https://ru.frwiki.wiki/wiki/Jeu" TargetMode="External"/><Relationship Id="rId5" Type="http://schemas.openxmlformats.org/officeDocument/2006/relationships/hyperlink" Target="https://wp.wiki-wiki.ru/wp/index.php/%D0%9A%D0%BE%D0%BC%D0%BF%D1%8C%D1%8E%D1%82%D0%B5%D1%80%D0%BD%D0%B0%D1%8F_%D0%B8%D0%B3%D1%80%D0%B0" TargetMode="External"/><Relationship Id="rId15" Type="http://schemas.openxmlformats.org/officeDocument/2006/relationships/hyperlink" Target="https://ru.frwiki.wiki/wiki/Jeu_de_r%C3%B4le" TargetMode="External"/><Relationship Id="rId10" Type="http://schemas.openxmlformats.org/officeDocument/2006/relationships/hyperlink" Target="https://wp.wiki-wiki.ru/wp/index.php/%D0%A2%D0%B0%D0%BA%D1%82%D0%B8%D0%BA%D0%B0" TargetMode="External"/><Relationship Id="rId19" Type="http://schemas.openxmlformats.org/officeDocument/2006/relationships/hyperlink" Target="https://ru.frwiki.wiki/wiki/Jeu_de_figuri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p.wiki-wiki.ru/wp/index.php/%D0%90%D0%BD%D0%B3%D0%BB%D0%B8%D0%B9%D1%81%D0%BA%D0%B8%D0%B9_%D1%8F%D0%B7%D1%8B%D0%BA" TargetMode="External"/><Relationship Id="rId14" Type="http://schemas.openxmlformats.org/officeDocument/2006/relationships/hyperlink" Target="https://ru.frwiki.wiki/wiki/Jeu_de_ges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1398</Words>
  <Characters>7971</Characters>
  <Application>Microsoft Office Word</Application>
  <DocSecurity>0</DocSecurity>
  <Lines>66</Lines>
  <Paragraphs>18</Paragraphs>
  <ScaleCrop>false</ScaleCrop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2024-01-06T11:07:00Z</dcterms:created>
  <dcterms:modified xsi:type="dcterms:W3CDTF">2024-01-06T11:11:00Z</dcterms:modified>
</cp:coreProperties>
</file>